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76" w:rsidRPr="00DE0C76" w:rsidRDefault="00DE0C76" w:rsidP="00DE0C76">
      <w:pPr>
        <w:jc w:val="both"/>
        <w:rPr>
          <w:rFonts w:asciiTheme="minorHAnsi" w:hAnsiTheme="minorHAnsi"/>
          <w:b/>
        </w:rPr>
      </w:pPr>
      <w:r w:rsidRPr="00DE0C76">
        <w:rPr>
          <w:rFonts w:asciiTheme="minorHAnsi" w:hAnsiTheme="minorHAnsi"/>
          <w:b/>
        </w:rPr>
        <w:t>Priloga 1</w:t>
      </w:r>
    </w:p>
    <w:p w:rsidR="00DE0C76" w:rsidRDefault="00DE0C76" w:rsidP="00DE0C76">
      <w:pPr>
        <w:jc w:val="both"/>
        <w:rPr>
          <w:rFonts w:asciiTheme="minorHAnsi" w:hAnsiTheme="minorHAnsi"/>
        </w:rPr>
      </w:pPr>
    </w:p>
    <w:p w:rsidR="00DE0C76" w:rsidRPr="00270994" w:rsidRDefault="00DE0C76" w:rsidP="00DE0C76">
      <w:pPr>
        <w:jc w:val="both"/>
        <w:rPr>
          <w:rFonts w:asciiTheme="minorHAnsi" w:hAnsiTheme="minorHAnsi"/>
        </w:rPr>
      </w:pPr>
      <w:r w:rsidRPr="00270994">
        <w:rPr>
          <w:rFonts w:asciiTheme="minorHAnsi" w:hAnsiTheme="minorHAnsi"/>
        </w:rPr>
        <w:t xml:space="preserve">Na pobudo Evropske organizacije za žile </w:t>
      </w:r>
      <w:r>
        <w:rPr>
          <w:rFonts w:asciiTheme="minorHAnsi" w:hAnsiTheme="minorHAnsi"/>
        </w:rPr>
        <w:t>–</w:t>
      </w:r>
      <w:r w:rsidRPr="00270994">
        <w:rPr>
          <w:rFonts w:asciiTheme="minorHAnsi" w:hAnsiTheme="minorHAnsi"/>
        </w:rPr>
        <w:t xml:space="preserve"> VAS (</w:t>
      </w:r>
      <w:proofErr w:type="spellStart"/>
      <w:r w:rsidRPr="00270994">
        <w:rPr>
          <w:rFonts w:asciiTheme="minorHAnsi" w:hAnsiTheme="minorHAnsi"/>
        </w:rPr>
        <w:t>Vascular</w:t>
      </w:r>
      <w:proofErr w:type="spellEnd"/>
      <w:r w:rsidRPr="00270994">
        <w:rPr>
          <w:rFonts w:asciiTheme="minorHAnsi" w:hAnsiTheme="minorHAnsi"/>
        </w:rPr>
        <w:t xml:space="preserve"> </w:t>
      </w:r>
      <w:proofErr w:type="spellStart"/>
      <w:r w:rsidRPr="00270994">
        <w:rPr>
          <w:rFonts w:asciiTheme="minorHAnsi" w:hAnsiTheme="minorHAnsi"/>
        </w:rPr>
        <w:t>independent</w:t>
      </w:r>
      <w:proofErr w:type="spellEnd"/>
      <w:r w:rsidRPr="00270994">
        <w:rPr>
          <w:rFonts w:asciiTheme="minorHAnsi" w:hAnsiTheme="minorHAnsi"/>
        </w:rPr>
        <w:t xml:space="preserve"> </w:t>
      </w:r>
      <w:proofErr w:type="spellStart"/>
      <w:r w:rsidRPr="00270994">
        <w:rPr>
          <w:rFonts w:asciiTheme="minorHAnsi" w:hAnsiTheme="minorHAnsi"/>
        </w:rPr>
        <w:t>research</w:t>
      </w:r>
      <w:proofErr w:type="spellEnd"/>
      <w:r w:rsidRPr="00270994">
        <w:rPr>
          <w:rFonts w:asciiTheme="minorHAnsi" w:hAnsiTheme="minorHAnsi"/>
        </w:rPr>
        <w:t xml:space="preserve"> </w:t>
      </w:r>
      <w:proofErr w:type="spellStart"/>
      <w:r w:rsidRPr="00270994">
        <w:rPr>
          <w:rFonts w:asciiTheme="minorHAnsi" w:hAnsiTheme="minorHAnsi"/>
        </w:rPr>
        <w:t>and</w:t>
      </w:r>
      <w:proofErr w:type="spellEnd"/>
      <w:r w:rsidRPr="00270994">
        <w:rPr>
          <w:rFonts w:asciiTheme="minorHAnsi" w:hAnsiTheme="minorHAnsi"/>
        </w:rPr>
        <w:t xml:space="preserve"> </w:t>
      </w:r>
      <w:proofErr w:type="spellStart"/>
      <w:r w:rsidRPr="00270994">
        <w:rPr>
          <w:rFonts w:asciiTheme="minorHAnsi" w:hAnsiTheme="minorHAnsi"/>
        </w:rPr>
        <w:t>Education</w:t>
      </w:r>
      <w:proofErr w:type="spellEnd"/>
      <w:r w:rsidRPr="00270994">
        <w:rPr>
          <w:rFonts w:asciiTheme="minorHAnsi" w:hAnsiTheme="minorHAnsi"/>
        </w:rPr>
        <w:t xml:space="preserve"> </w:t>
      </w:r>
      <w:proofErr w:type="spellStart"/>
      <w:r w:rsidRPr="00270994">
        <w:rPr>
          <w:rFonts w:asciiTheme="minorHAnsi" w:hAnsiTheme="minorHAnsi"/>
        </w:rPr>
        <w:t>European</w:t>
      </w:r>
      <w:proofErr w:type="spellEnd"/>
      <w:r w:rsidRPr="00270994">
        <w:rPr>
          <w:rFonts w:asciiTheme="minorHAnsi" w:hAnsiTheme="minorHAnsi"/>
        </w:rPr>
        <w:t xml:space="preserve"> </w:t>
      </w:r>
      <w:proofErr w:type="spellStart"/>
      <w:r w:rsidRPr="00270994">
        <w:rPr>
          <w:rFonts w:asciiTheme="minorHAnsi" w:hAnsiTheme="minorHAnsi"/>
        </w:rPr>
        <w:t>organization</w:t>
      </w:r>
      <w:proofErr w:type="spellEnd"/>
      <w:r w:rsidRPr="00270994">
        <w:rPr>
          <w:rFonts w:asciiTheme="minorHAnsi" w:hAnsiTheme="minorHAnsi"/>
        </w:rPr>
        <w:t xml:space="preserve">), ki ima sedež v Milanu, vsako leto po številnih evropskih državah poteka akcija Dan žil. V akciji bo letos že 4. leto sodelovala tudi Slovenija. Akcija Dan žil nam daje priložnost, da se vsako leto spomnimo naših žil in širšo javnost opozorimo na pomen zdravega ožilja. Z letošnjo akcijo pod geslom </w:t>
      </w:r>
      <w:r w:rsidRPr="00270994">
        <w:rPr>
          <w:rFonts w:asciiTheme="minorHAnsi" w:hAnsiTheme="minorHAnsi"/>
          <w:b/>
        </w:rPr>
        <w:t>'Nič več amputacij</w:t>
      </w:r>
      <w:r w:rsidRPr="00270994">
        <w:rPr>
          <w:rFonts w:asciiTheme="minorHAnsi" w:hAnsiTheme="minorHAnsi"/>
        </w:rPr>
        <w:t>!' želimo še posebej izpostaviti ukrepe za ohranjanje zdravih nog pri bolnikih s sladkorno boleznijo, dodatno pa želimo tudi opozoriti na pomen zgodnjega prepoznavanja znakov motene prekrvitve nog oz. periferne arterijske bolezni, na katere bi morali biti še posebej pozorni tisti, ki že imajo prisotne dejavnike tveganja za aterosklerozo. Eden najpomembnejših dejavnikov tveganja pa je prav sladkorna bolezen.</w:t>
      </w:r>
    </w:p>
    <w:p w:rsidR="00DE0C76" w:rsidRPr="00270994" w:rsidRDefault="00DE0C76" w:rsidP="00DE0C76">
      <w:pPr>
        <w:jc w:val="both"/>
        <w:rPr>
          <w:rFonts w:asciiTheme="minorHAnsi" w:hAnsiTheme="minorHAnsi"/>
          <w:lang w:val="de-DE"/>
        </w:rPr>
      </w:pPr>
      <w:r w:rsidRPr="00270994">
        <w:rPr>
          <w:rFonts w:asciiTheme="minorHAnsi" w:hAnsiTheme="minorHAnsi"/>
        </w:rPr>
        <w:t xml:space="preserve">Periferna arterijska bolezen (PAB) je pogosta in nevarna bolezen, ki največkrat prizadene arterije spodnjih udov. Aterosklerotične </w:t>
      </w:r>
      <w:proofErr w:type="spellStart"/>
      <w:r w:rsidRPr="00270994">
        <w:rPr>
          <w:rFonts w:asciiTheme="minorHAnsi" w:hAnsiTheme="minorHAnsi"/>
        </w:rPr>
        <w:t>naplastitve</w:t>
      </w:r>
      <w:proofErr w:type="spellEnd"/>
      <w:r w:rsidRPr="00270994">
        <w:rPr>
          <w:rFonts w:asciiTheme="minorHAnsi" w:hAnsiTheme="minorHAnsi"/>
        </w:rPr>
        <w:t xml:space="preserve"> postopno ožijo prizadete arterije, sčasoma pa jih lahko povsem zamašijo. V začetnih fazah bolezni je pretok krvi skozi zoženo arterijo le blago okrnjen, zato bolniki nimajo posebnih težav in se bolezni ne zavedajo. Z napredovanjem bolezni pa zožena arterija ne more več zadostiti po</w:t>
      </w:r>
      <w:bookmarkStart w:id="0" w:name="_GoBack"/>
      <w:bookmarkEnd w:id="0"/>
      <w:r w:rsidRPr="00270994">
        <w:rPr>
          <w:rFonts w:asciiTheme="minorHAnsi" w:hAnsiTheme="minorHAnsi"/>
        </w:rPr>
        <w:t>trebi tkiv po kisiku in pojavijo se prvi simptomi - stiskajoče bolečine v mišicah meč med hojo (t.i. bolezen izložbenih oken). Bolečina je posledica nezadostne oskrbe tkiv z arterijsko krvjo (ishemije). Po nekaj minutnem počitku bolečina popusti. Razdalja, ki jo bolnik lahko prehodi brez bolečin, je z napredovanjem bolezni vse krajša. Koža na prizadetem udu postane hladna, tanka in slabo poraščena. Ko pretok krvi skozi arterijo ne zadosti niti potrebam mirujočega uda, govorimo o kritični ishemiji uda, za katero je značilna bolečina v stopalu v mirovanju. V najbolj napredovali obliki lahko PAB povzroči odmrtje tkiva in gangreno stopala.</w:t>
      </w:r>
      <w:r w:rsidRPr="00270994">
        <w:rPr>
          <w:rFonts w:asciiTheme="minorHAnsi" w:hAnsiTheme="minorHAnsi"/>
          <w:lang w:val="de-DE"/>
        </w:rPr>
        <w:t xml:space="preserve"> </w:t>
      </w:r>
    </w:p>
    <w:p w:rsidR="00DE0C76" w:rsidRPr="00270994" w:rsidRDefault="00DE0C76" w:rsidP="00DE0C76">
      <w:pPr>
        <w:jc w:val="both"/>
        <w:rPr>
          <w:rFonts w:asciiTheme="minorHAnsi" w:hAnsiTheme="minorHAnsi"/>
        </w:rPr>
      </w:pPr>
      <w:proofErr w:type="spellStart"/>
      <w:r w:rsidRPr="00270994">
        <w:rPr>
          <w:rFonts w:asciiTheme="minorHAnsi" w:hAnsiTheme="minorHAnsi"/>
          <w:lang w:val="de-DE"/>
        </w:rPr>
        <w:t>Pri</w:t>
      </w:r>
      <w:proofErr w:type="spellEnd"/>
      <w:r w:rsidRPr="00270994">
        <w:rPr>
          <w:rFonts w:asciiTheme="minorHAnsi" w:hAnsiTheme="minorHAnsi"/>
          <w:lang w:val="de-DE"/>
        </w:rPr>
        <w:t xml:space="preserve"> </w:t>
      </w:r>
      <w:proofErr w:type="spellStart"/>
      <w:r w:rsidRPr="00270994">
        <w:rPr>
          <w:rFonts w:asciiTheme="minorHAnsi" w:hAnsiTheme="minorHAnsi"/>
          <w:lang w:val="de-DE"/>
        </w:rPr>
        <w:t>bolnikih</w:t>
      </w:r>
      <w:proofErr w:type="spellEnd"/>
      <w:r w:rsidRPr="00270994">
        <w:rPr>
          <w:rFonts w:asciiTheme="minorHAnsi" w:hAnsiTheme="minorHAnsi"/>
          <w:lang w:val="de-DE"/>
        </w:rPr>
        <w:t xml:space="preserve"> s </w:t>
      </w:r>
      <w:proofErr w:type="spellStart"/>
      <w:r w:rsidRPr="00270994">
        <w:rPr>
          <w:rFonts w:asciiTheme="minorHAnsi" w:hAnsiTheme="minorHAnsi"/>
          <w:lang w:val="de-DE"/>
        </w:rPr>
        <w:t>sladkorno</w:t>
      </w:r>
      <w:proofErr w:type="spellEnd"/>
      <w:r w:rsidRPr="00270994">
        <w:rPr>
          <w:rFonts w:asciiTheme="minorHAnsi" w:hAnsiTheme="minorHAnsi"/>
          <w:lang w:val="de-DE"/>
        </w:rPr>
        <w:t xml:space="preserve"> </w:t>
      </w:r>
      <w:proofErr w:type="spellStart"/>
      <w:r w:rsidRPr="00270994">
        <w:rPr>
          <w:rFonts w:asciiTheme="minorHAnsi" w:hAnsiTheme="minorHAnsi"/>
          <w:lang w:val="de-DE"/>
        </w:rPr>
        <w:t>boleznijo</w:t>
      </w:r>
      <w:proofErr w:type="spellEnd"/>
      <w:r w:rsidRPr="00270994">
        <w:rPr>
          <w:rFonts w:asciiTheme="minorHAnsi" w:hAnsiTheme="minorHAnsi"/>
          <w:lang w:val="de-DE"/>
        </w:rPr>
        <w:t xml:space="preserve"> PAB </w:t>
      </w:r>
      <w:proofErr w:type="spellStart"/>
      <w:r w:rsidRPr="00270994">
        <w:rPr>
          <w:rFonts w:asciiTheme="minorHAnsi" w:hAnsiTheme="minorHAnsi"/>
          <w:lang w:val="de-DE"/>
        </w:rPr>
        <w:t>napreduje</w:t>
      </w:r>
      <w:proofErr w:type="spellEnd"/>
      <w:r w:rsidRPr="00270994">
        <w:rPr>
          <w:rFonts w:asciiTheme="minorHAnsi" w:hAnsiTheme="minorHAnsi"/>
          <w:lang w:val="de-DE"/>
        </w:rPr>
        <w:t xml:space="preserve"> </w:t>
      </w:r>
      <w:proofErr w:type="spellStart"/>
      <w:r w:rsidRPr="00270994">
        <w:rPr>
          <w:rFonts w:asciiTheme="minorHAnsi" w:hAnsiTheme="minorHAnsi"/>
          <w:lang w:val="de-DE"/>
        </w:rPr>
        <w:t>še</w:t>
      </w:r>
      <w:proofErr w:type="spellEnd"/>
      <w:r w:rsidRPr="00270994">
        <w:rPr>
          <w:rFonts w:asciiTheme="minorHAnsi" w:hAnsiTheme="minorHAnsi"/>
          <w:lang w:val="de-DE"/>
        </w:rPr>
        <w:t xml:space="preserve"> </w:t>
      </w:r>
      <w:proofErr w:type="spellStart"/>
      <w:r w:rsidRPr="00270994">
        <w:rPr>
          <w:rFonts w:asciiTheme="minorHAnsi" w:hAnsiTheme="minorHAnsi"/>
          <w:lang w:val="de-DE"/>
        </w:rPr>
        <w:t>posebno</w:t>
      </w:r>
      <w:proofErr w:type="spellEnd"/>
      <w:r w:rsidRPr="00270994">
        <w:rPr>
          <w:rFonts w:asciiTheme="minorHAnsi" w:hAnsiTheme="minorHAnsi"/>
          <w:lang w:val="de-DE"/>
        </w:rPr>
        <w:t xml:space="preserve"> </w:t>
      </w:r>
      <w:proofErr w:type="spellStart"/>
      <w:r w:rsidRPr="00270994">
        <w:rPr>
          <w:rFonts w:asciiTheme="minorHAnsi" w:hAnsiTheme="minorHAnsi"/>
          <w:lang w:val="de-DE"/>
        </w:rPr>
        <w:t>hitro</w:t>
      </w:r>
      <w:proofErr w:type="spellEnd"/>
      <w:r w:rsidRPr="00270994">
        <w:rPr>
          <w:rFonts w:asciiTheme="minorHAnsi" w:hAnsiTheme="minorHAnsi"/>
          <w:lang w:val="de-DE"/>
        </w:rPr>
        <w:t xml:space="preserve">. Ker </w:t>
      </w:r>
      <w:proofErr w:type="spellStart"/>
      <w:r w:rsidRPr="00270994">
        <w:rPr>
          <w:rFonts w:asciiTheme="minorHAnsi" w:hAnsiTheme="minorHAnsi"/>
          <w:lang w:val="de-DE"/>
        </w:rPr>
        <w:t>imajo</w:t>
      </w:r>
      <w:proofErr w:type="spellEnd"/>
      <w:r w:rsidRPr="00270994">
        <w:rPr>
          <w:rFonts w:asciiTheme="minorHAnsi" w:hAnsiTheme="minorHAnsi"/>
          <w:lang w:val="de-DE"/>
        </w:rPr>
        <w:t xml:space="preserve"> </w:t>
      </w:r>
      <w:proofErr w:type="spellStart"/>
      <w:r w:rsidRPr="00270994">
        <w:rPr>
          <w:rFonts w:asciiTheme="minorHAnsi" w:hAnsiTheme="minorHAnsi"/>
          <w:lang w:val="de-DE"/>
        </w:rPr>
        <w:t>ti</w:t>
      </w:r>
      <w:proofErr w:type="spellEnd"/>
      <w:r w:rsidRPr="00270994">
        <w:rPr>
          <w:rFonts w:asciiTheme="minorHAnsi" w:hAnsiTheme="minorHAnsi"/>
          <w:lang w:val="de-DE"/>
        </w:rPr>
        <w:t xml:space="preserve"> </w:t>
      </w:r>
      <w:proofErr w:type="spellStart"/>
      <w:r w:rsidRPr="00270994">
        <w:rPr>
          <w:rFonts w:asciiTheme="minorHAnsi" w:hAnsiTheme="minorHAnsi"/>
          <w:lang w:val="de-DE"/>
        </w:rPr>
        <w:t>bolniki</w:t>
      </w:r>
      <w:proofErr w:type="spellEnd"/>
      <w:r w:rsidRPr="00270994">
        <w:rPr>
          <w:rFonts w:asciiTheme="minorHAnsi" w:hAnsiTheme="minorHAnsi"/>
          <w:lang w:val="de-DE"/>
        </w:rPr>
        <w:t xml:space="preserve"> </w:t>
      </w:r>
      <w:proofErr w:type="spellStart"/>
      <w:r w:rsidRPr="00270994">
        <w:rPr>
          <w:rFonts w:asciiTheme="minorHAnsi" w:hAnsiTheme="minorHAnsi"/>
          <w:lang w:val="de-DE"/>
        </w:rPr>
        <w:t>neredko</w:t>
      </w:r>
      <w:proofErr w:type="spellEnd"/>
      <w:r w:rsidRPr="00270994">
        <w:rPr>
          <w:rFonts w:asciiTheme="minorHAnsi" w:hAnsiTheme="minorHAnsi"/>
          <w:lang w:val="de-DE"/>
        </w:rPr>
        <w:t xml:space="preserve"> </w:t>
      </w:r>
      <w:proofErr w:type="spellStart"/>
      <w:r w:rsidRPr="00270994">
        <w:rPr>
          <w:rFonts w:asciiTheme="minorHAnsi" w:hAnsiTheme="minorHAnsi"/>
          <w:lang w:val="de-DE"/>
        </w:rPr>
        <w:t>pridruženo</w:t>
      </w:r>
      <w:proofErr w:type="spellEnd"/>
      <w:r w:rsidRPr="00270994">
        <w:rPr>
          <w:rFonts w:asciiTheme="minorHAnsi" w:hAnsiTheme="minorHAnsi"/>
          <w:lang w:val="de-DE"/>
        </w:rPr>
        <w:t xml:space="preserve"> </w:t>
      </w:r>
      <w:proofErr w:type="spellStart"/>
      <w:r w:rsidRPr="00270994">
        <w:rPr>
          <w:rFonts w:asciiTheme="minorHAnsi" w:hAnsiTheme="minorHAnsi"/>
          <w:lang w:val="de-DE"/>
        </w:rPr>
        <w:t>tudi</w:t>
      </w:r>
      <w:proofErr w:type="spellEnd"/>
      <w:r w:rsidRPr="00270994">
        <w:rPr>
          <w:rFonts w:asciiTheme="minorHAnsi" w:hAnsiTheme="minorHAnsi"/>
          <w:lang w:val="de-DE"/>
        </w:rPr>
        <w:t xml:space="preserve"> </w:t>
      </w:r>
      <w:proofErr w:type="spellStart"/>
      <w:r w:rsidRPr="00270994">
        <w:rPr>
          <w:rFonts w:asciiTheme="minorHAnsi" w:hAnsiTheme="minorHAnsi"/>
          <w:lang w:val="de-DE"/>
        </w:rPr>
        <w:t>okvaro</w:t>
      </w:r>
      <w:proofErr w:type="spellEnd"/>
      <w:r w:rsidRPr="00270994">
        <w:rPr>
          <w:rFonts w:asciiTheme="minorHAnsi" w:hAnsiTheme="minorHAnsi"/>
          <w:lang w:val="de-DE"/>
        </w:rPr>
        <w:t xml:space="preserve"> </w:t>
      </w:r>
      <w:proofErr w:type="spellStart"/>
      <w:r w:rsidRPr="00270994">
        <w:rPr>
          <w:rFonts w:asciiTheme="minorHAnsi" w:hAnsiTheme="minorHAnsi"/>
          <w:lang w:val="de-DE"/>
        </w:rPr>
        <w:t>živcev</w:t>
      </w:r>
      <w:proofErr w:type="spellEnd"/>
      <w:r w:rsidRPr="00270994">
        <w:rPr>
          <w:rFonts w:asciiTheme="minorHAnsi" w:hAnsiTheme="minorHAnsi"/>
          <w:lang w:val="de-DE"/>
        </w:rPr>
        <w:t xml:space="preserve"> </w:t>
      </w:r>
      <w:proofErr w:type="spellStart"/>
      <w:r w:rsidRPr="00270994">
        <w:rPr>
          <w:rFonts w:asciiTheme="minorHAnsi" w:hAnsiTheme="minorHAnsi"/>
          <w:lang w:val="de-DE"/>
        </w:rPr>
        <w:t>nog</w:t>
      </w:r>
      <w:proofErr w:type="spellEnd"/>
      <w:r w:rsidRPr="00270994">
        <w:rPr>
          <w:rFonts w:asciiTheme="minorHAnsi" w:hAnsiTheme="minorHAnsi"/>
          <w:lang w:val="de-DE"/>
        </w:rPr>
        <w:t xml:space="preserve"> in </w:t>
      </w:r>
      <w:proofErr w:type="spellStart"/>
      <w:r w:rsidRPr="00270994">
        <w:rPr>
          <w:rFonts w:asciiTheme="minorHAnsi" w:hAnsiTheme="minorHAnsi"/>
          <w:lang w:val="de-DE"/>
        </w:rPr>
        <w:t>stopal</w:t>
      </w:r>
      <w:proofErr w:type="spellEnd"/>
      <w:r w:rsidRPr="00270994">
        <w:rPr>
          <w:rFonts w:asciiTheme="minorHAnsi" w:hAnsiTheme="minorHAnsi"/>
          <w:lang w:val="de-DE"/>
        </w:rPr>
        <w:t xml:space="preserve"> (</w:t>
      </w:r>
      <w:proofErr w:type="spellStart"/>
      <w:r w:rsidRPr="00270994">
        <w:rPr>
          <w:rFonts w:asciiTheme="minorHAnsi" w:hAnsiTheme="minorHAnsi"/>
          <w:lang w:val="de-DE"/>
        </w:rPr>
        <w:t>t.i</w:t>
      </w:r>
      <w:proofErr w:type="spellEnd"/>
      <w:r w:rsidRPr="00270994">
        <w:rPr>
          <w:rFonts w:asciiTheme="minorHAnsi" w:hAnsiTheme="minorHAnsi"/>
          <w:lang w:val="de-DE"/>
        </w:rPr>
        <w:t xml:space="preserve">. </w:t>
      </w:r>
      <w:proofErr w:type="spellStart"/>
      <w:r w:rsidRPr="00270994">
        <w:rPr>
          <w:rFonts w:asciiTheme="minorHAnsi" w:hAnsiTheme="minorHAnsi"/>
          <w:lang w:val="de-DE"/>
        </w:rPr>
        <w:t>periferna</w:t>
      </w:r>
      <w:proofErr w:type="spellEnd"/>
      <w:r w:rsidRPr="00270994">
        <w:rPr>
          <w:rFonts w:asciiTheme="minorHAnsi" w:hAnsiTheme="minorHAnsi"/>
          <w:lang w:val="de-DE"/>
        </w:rPr>
        <w:t xml:space="preserve"> </w:t>
      </w:r>
      <w:proofErr w:type="spellStart"/>
      <w:r w:rsidRPr="00270994">
        <w:rPr>
          <w:rFonts w:asciiTheme="minorHAnsi" w:hAnsiTheme="minorHAnsi"/>
          <w:lang w:val="de-DE"/>
        </w:rPr>
        <w:t>nevropatija</w:t>
      </w:r>
      <w:proofErr w:type="spellEnd"/>
      <w:r w:rsidRPr="00270994">
        <w:rPr>
          <w:rFonts w:asciiTheme="minorHAnsi" w:hAnsiTheme="minorHAnsi"/>
          <w:lang w:val="de-DE"/>
        </w:rPr>
        <w:t xml:space="preserve">), </w:t>
      </w:r>
      <w:proofErr w:type="spellStart"/>
      <w:r w:rsidRPr="00270994">
        <w:rPr>
          <w:rFonts w:asciiTheme="minorHAnsi" w:hAnsiTheme="minorHAnsi"/>
          <w:lang w:val="de-DE"/>
        </w:rPr>
        <w:t>zaradi</w:t>
      </w:r>
      <w:proofErr w:type="spellEnd"/>
      <w:r w:rsidRPr="00270994">
        <w:rPr>
          <w:rFonts w:asciiTheme="minorHAnsi" w:hAnsiTheme="minorHAnsi"/>
          <w:lang w:val="de-DE"/>
        </w:rPr>
        <w:t xml:space="preserve"> </w:t>
      </w:r>
      <w:proofErr w:type="spellStart"/>
      <w:r w:rsidRPr="00270994">
        <w:rPr>
          <w:rFonts w:asciiTheme="minorHAnsi" w:hAnsiTheme="minorHAnsi"/>
          <w:lang w:val="de-DE"/>
        </w:rPr>
        <w:t>katere</w:t>
      </w:r>
      <w:proofErr w:type="spellEnd"/>
      <w:r w:rsidRPr="00270994">
        <w:rPr>
          <w:rFonts w:asciiTheme="minorHAnsi" w:hAnsiTheme="minorHAnsi"/>
          <w:lang w:val="de-DE"/>
        </w:rPr>
        <w:t xml:space="preserve"> ne </w:t>
      </w:r>
      <w:proofErr w:type="spellStart"/>
      <w:r w:rsidRPr="00270994">
        <w:rPr>
          <w:rFonts w:asciiTheme="minorHAnsi" w:hAnsiTheme="minorHAnsi"/>
          <w:lang w:val="de-DE"/>
        </w:rPr>
        <w:t>čutijo</w:t>
      </w:r>
      <w:proofErr w:type="spellEnd"/>
      <w:r w:rsidRPr="00270994">
        <w:rPr>
          <w:rFonts w:asciiTheme="minorHAnsi" w:hAnsiTheme="minorHAnsi"/>
          <w:lang w:val="de-DE"/>
        </w:rPr>
        <w:t xml:space="preserve"> </w:t>
      </w:r>
      <w:proofErr w:type="spellStart"/>
      <w:r w:rsidRPr="00270994">
        <w:rPr>
          <w:rFonts w:asciiTheme="minorHAnsi" w:hAnsiTheme="minorHAnsi"/>
          <w:lang w:val="de-DE"/>
        </w:rPr>
        <w:t>bolečin</w:t>
      </w:r>
      <w:proofErr w:type="spellEnd"/>
      <w:r w:rsidRPr="00270994">
        <w:rPr>
          <w:rFonts w:asciiTheme="minorHAnsi" w:hAnsiTheme="minorHAnsi"/>
          <w:lang w:val="de-DE"/>
        </w:rPr>
        <w:t xml:space="preserve">, </w:t>
      </w:r>
      <w:proofErr w:type="spellStart"/>
      <w:r w:rsidRPr="00270994">
        <w:rPr>
          <w:rFonts w:asciiTheme="minorHAnsi" w:hAnsiTheme="minorHAnsi"/>
          <w:lang w:val="de-DE"/>
        </w:rPr>
        <w:t>ki</w:t>
      </w:r>
      <w:proofErr w:type="spellEnd"/>
      <w:r w:rsidRPr="00270994">
        <w:rPr>
          <w:rFonts w:asciiTheme="minorHAnsi" w:hAnsiTheme="minorHAnsi"/>
          <w:lang w:val="de-DE"/>
        </w:rPr>
        <w:t xml:space="preserve"> </w:t>
      </w:r>
      <w:proofErr w:type="spellStart"/>
      <w:r w:rsidRPr="00270994">
        <w:rPr>
          <w:rFonts w:asciiTheme="minorHAnsi" w:hAnsiTheme="minorHAnsi"/>
          <w:lang w:val="de-DE"/>
        </w:rPr>
        <w:t>sicer</w:t>
      </w:r>
      <w:proofErr w:type="spellEnd"/>
      <w:r w:rsidRPr="00270994">
        <w:rPr>
          <w:rFonts w:asciiTheme="minorHAnsi" w:hAnsiTheme="minorHAnsi"/>
          <w:lang w:val="de-DE"/>
        </w:rPr>
        <w:t xml:space="preserve"> </w:t>
      </w:r>
      <w:proofErr w:type="spellStart"/>
      <w:r w:rsidRPr="00270994">
        <w:rPr>
          <w:rFonts w:asciiTheme="minorHAnsi" w:hAnsiTheme="minorHAnsi"/>
          <w:lang w:val="de-DE"/>
        </w:rPr>
        <w:t>spremljajo</w:t>
      </w:r>
      <w:proofErr w:type="spellEnd"/>
      <w:r w:rsidRPr="00270994">
        <w:rPr>
          <w:rFonts w:asciiTheme="minorHAnsi" w:hAnsiTheme="minorHAnsi"/>
          <w:lang w:val="de-DE"/>
        </w:rPr>
        <w:t xml:space="preserve"> </w:t>
      </w:r>
      <w:proofErr w:type="spellStart"/>
      <w:r w:rsidRPr="00270994">
        <w:rPr>
          <w:rFonts w:asciiTheme="minorHAnsi" w:hAnsiTheme="minorHAnsi"/>
          <w:lang w:val="de-DE"/>
        </w:rPr>
        <w:t>okrnjeno</w:t>
      </w:r>
      <w:proofErr w:type="spellEnd"/>
      <w:r w:rsidRPr="00270994">
        <w:rPr>
          <w:rFonts w:asciiTheme="minorHAnsi" w:hAnsiTheme="minorHAnsi"/>
          <w:lang w:val="de-DE"/>
        </w:rPr>
        <w:t xml:space="preserve"> </w:t>
      </w:r>
      <w:proofErr w:type="spellStart"/>
      <w:r w:rsidRPr="00270994">
        <w:rPr>
          <w:rFonts w:asciiTheme="minorHAnsi" w:hAnsiTheme="minorHAnsi"/>
          <w:lang w:val="de-DE"/>
        </w:rPr>
        <w:t>prekrvitev</w:t>
      </w:r>
      <w:proofErr w:type="spellEnd"/>
      <w:r w:rsidRPr="00270994">
        <w:rPr>
          <w:rFonts w:asciiTheme="minorHAnsi" w:hAnsiTheme="minorHAnsi"/>
          <w:lang w:val="de-DE"/>
        </w:rPr>
        <w:t xml:space="preserve"> </w:t>
      </w:r>
      <w:proofErr w:type="spellStart"/>
      <w:r w:rsidRPr="00270994">
        <w:rPr>
          <w:rFonts w:asciiTheme="minorHAnsi" w:hAnsiTheme="minorHAnsi"/>
          <w:lang w:val="de-DE"/>
        </w:rPr>
        <w:t>nog</w:t>
      </w:r>
      <w:proofErr w:type="spellEnd"/>
      <w:r w:rsidRPr="00270994">
        <w:rPr>
          <w:rFonts w:asciiTheme="minorHAnsi" w:hAnsiTheme="minorHAnsi"/>
          <w:lang w:val="de-DE"/>
        </w:rPr>
        <w:t xml:space="preserve">, se </w:t>
      </w:r>
      <w:proofErr w:type="spellStart"/>
      <w:r w:rsidRPr="00270994">
        <w:rPr>
          <w:rFonts w:asciiTheme="minorHAnsi" w:hAnsiTheme="minorHAnsi"/>
          <w:lang w:val="de-DE"/>
        </w:rPr>
        <w:t>po</w:t>
      </w:r>
      <w:proofErr w:type="spellEnd"/>
      <w:r w:rsidRPr="00270994">
        <w:rPr>
          <w:rFonts w:asciiTheme="minorHAnsi" w:hAnsiTheme="minorHAnsi"/>
          <w:lang w:val="de-DE"/>
        </w:rPr>
        <w:t xml:space="preserve"> </w:t>
      </w:r>
      <w:proofErr w:type="spellStart"/>
      <w:r w:rsidRPr="00270994">
        <w:rPr>
          <w:rFonts w:asciiTheme="minorHAnsi" w:hAnsiTheme="minorHAnsi"/>
          <w:lang w:val="de-DE"/>
        </w:rPr>
        <w:t>pomoč</w:t>
      </w:r>
      <w:proofErr w:type="spellEnd"/>
      <w:r w:rsidRPr="00270994">
        <w:rPr>
          <w:rFonts w:asciiTheme="minorHAnsi" w:hAnsiTheme="minorHAnsi"/>
          <w:lang w:val="de-DE"/>
        </w:rPr>
        <w:t xml:space="preserve"> </w:t>
      </w:r>
      <w:proofErr w:type="spellStart"/>
      <w:r w:rsidRPr="00270994">
        <w:rPr>
          <w:rFonts w:asciiTheme="minorHAnsi" w:hAnsiTheme="minorHAnsi"/>
          <w:lang w:val="de-DE"/>
        </w:rPr>
        <w:t>pogosto</w:t>
      </w:r>
      <w:proofErr w:type="spellEnd"/>
      <w:r w:rsidRPr="00270994">
        <w:rPr>
          <w:rFonts w:asciiTheme="minorHAnsi" w:hAnsiTheme="minorHAnsi"/>
          <w:lang w:val="de-DE"/>
        </w:rPr>
        <w:t xml:space="preserve"> </w:t>
      </w:r>
      <w:proofErr w:type="spellStart"/>
      <w:r w:rsidRPr="00270994">
        <w:rPr>
          <w:rFonts w:asciiTheme="minorHAnsi" w:hAnsiTheme="minorHAnsi"/>
          <w:lang w:val="de-DE"/>
        </w:rPr>
        <w:t>zatečejo</w:t>
      </w:r>
      <w:proofErr w:type="spellEnd"/>
      <w:r w:rsidRPr="00270994">
        <w:rPr>
          <w:rFonts w:asciiTheme="minorHAnsi" w:hAnsiTheme="minorHAnsi"/>
          <w:lang w:val="de-DE"/>
        </w:rPr>
        <w:t xml:space="preserve"> </w:t>
      </w:r>
      <w:proofErr w:type="spellStart"/>
      <w:r w:rsidRPr="00270994">
        <w:rPr>
          <w:rFonts w:asciiTheme="minorHAnsi" w:hAnsiTheme="minorHAnsi"/>
          <w:lang w:val="de-DE"/>
        </w:rPr>
        <w:t>šele</w:t>
      </w:r>
      <w:proofErr w:type="spellEnd"/>
      <w:r w:rsidRPr="00270994">
        <w:rPr>
          <w:rFonts w:asciiTheme="minorHAnsi" w:hAnsiTheme="minorHAnsi"/>
          <w:lang w:val="de-DE"/>
        </w:rPr>
        <w:t xml:space="preserve">, </w:t>
      </w:r>
      <w:proofErr w:type="spellStart"/>
      <w:r w:rsidRPr="00270994">
        <w:rPr>
          <w:rFonts w:asciiTheme="minorHAnsi" w:hAnsiTheme="minorHAnsi"/>
          <w:lang w:val="de-DE"/>
        </w:rPr>
        <w:t>ko</w:t>
      </w:r>
      <w:proofErr w:type="spellEnd"/>
      <w:r w:rsidRPr="00270994">
        <w:rPr>
          <w:rFonts w:asciiTheme="minorHAnsi" w:hAnsiTheme="minorHAnsi"/>
          <w:lang w:val="de-DE"/>
        </w:rPr>
        <w:t xml:space="preserve"> na </w:t>
      </w:r>
      <w:proofErr w:type="spellStart"/>
      <w:r w:rsidRPr="00270994">
        <w:rPr>
          <w:rFonts w:asciiTheme="minorHAnsi" w:hAnsiTheme="minorHAnsi"/>
          <w:lang w:val="de-DE"/>
        </w:rPr>
        <w:t>nogah</w:t>
      </w:r>
      <w:proofErr w:type="spellEnd"/>
      <w:r w:rsidRPr="00270994">
        <w:rPr>
          <w:rFonts w:asciiTheme="minorHAnsi" w:hAnsiTheme="minorHAnsi"/>
          <w:lang w:val="de-DE"/>
        </w:rPr>
        <w:t xml:space="preserve"> </w:t>
      </w:r>
      <w:proofErr w:type="spellStart"/>
      <w:r w:rsidRPr="00270994">
        <w:rPr>
          <w:rFonts w:asciiTheme="minorHAnsi" w:hAnsiTheme="minorHAnsi"/>
          <w:lang w:val="de-DE"/>
        </w:rPr>
        <w:t>opazijo</w:t>
      </w:r>
      <w:proofErr w:type="spellEnd"/>
      <w:r w:rsidRPr="00270994">
        <w:rPr>
          <w:rFonts w:asciiTheme="minorHAnsi" w:hAnsiTheme="minorHAnsi"/>
          <w:lang w:val="de-DE"/>
        </w:rPr>
        <w:t xml:space="preserve"> </w:t>
      </w:r>
      <w:proofErr w:type="spellStart"/>
      <w:r w:rsidRPr="00270994">
        <w:rPr>
          <w:rFonts w:asciiTheme="minorHAnsi" w:hAnsiTheme="minorHAnsi"/>
          <w:lang w:val="de-DE"/>
        </w:rPr>
        <w:t>rano</w:t>
      </w:r>
      <w:proofErr w:type="spellEnd"/>
      <w:r w:rsidRPr="00270994">
        <w:rPr>
          <w:rFonts w:asciiTheme="minorHAnsi" w:hAnsiTheme="minorHAnsi"/>
          <w:lang w:val="de-DE"/>
        </w:rPr>
        <w:t xml:space="preserve"> </w:t>
      </w:r>
      <w:proofErr w:type="spellStart"/>
      <w:r w:rsidRPr="00270994">
        <w:rPr>
          <w:rFonts w:asciiTheme="minorHAnsi" w:hAnsiTheme="minorHAnsi"/>
          <w:lang w:val="de-DE"/>
        </w:rPr>
        <w:t>ali</w:t>
      </w:r>
      <w:proofErr w:type="spellEnd"/>
      <w:r w:rsidRPr="00270994">
        <w:rPr>
          <w:rFonts w:asciiTheme="minorHAnsi" w:hAnsiTheme="minorHAnsi"/>
          <w:lang w:val="de-DE"/>
        </w:rPr>
        <w:t xml:space="preserve"> </w:t>
      </w:r>
      <w:proofErr w:type="spellStart"/>
      <w:r w:rsidRPr="00270994">
        <w:rPr>
          <w:rFonts w:asciiTheme="minorHAnsi" w:hAnsiTheme="minorHAnsi"/>
          <w:lang w:val="de-DE"/>
        </w:rPr>
        <w:t>gangreno</w:t>
      </w:r>
      <w:proofErr w:type="spellEnd"/>
      <w:r w:rsidRPr="00270994">
        <w:rPr>
          <w:rFonts w:asciiTheme="minorHAnsi" w:hAnsiTheme="minorHAnsi"/>
          <w:lang w:val="de-DE"/>
        </w:rPr>
        <w:t xml:space="preserve">. </w:t>
      </w:r>
      <w:proofErr w:type="spellStart"/>
      <w:r w:rsidRPr="00270994">
        <w:rPr>
          <w:rFonts w:asciiTheme="minorHAnsi" w:hAnsiTheme="minorHAnsi"/>
          <w:lang w:val="de-DE"/>
        </w:rPr>
        <w:t>Takrat</w:t>
      </w:r>
      <w:proofErr w:type="spellEnd"/>
      <w:r w:rsidRPr="00270994">
        <w:rPr>
          <w:rFonts w:asciiTheme="minorHAnsi" w:hAnsiTheme="minorHAnsi"/>
          <w:lang w:val="de-DE"/>
        </w:rPr>
        <w:t xml:space="preserve"> so </w:t>
      </w:r>
      <w:proofErr w:type="spellStart"/>
      <w:r w:rsidRPr="00270994">
        <w:rPr>
          <w:rFonts w:asciiTheme="minorHAnsi" w:hAnsiTheme="minorHAnsi"/>
          <w:lang w:val="de-DE"/>
        </w:rPr>
        <w:t>neredko</w:t>
      </w:r>
      <w:proofErr w:type="spellEnd"/>
      <w:r w:rsidRPr="00270994">
        <w:rPr>
          <w:rFonts w:asciiTheme="minorHAnsi" w:hAnsiTheme="minorHAnsi"/>
          <w:lang w:val="de-DE"/>
        </w:rPr>
        <w:t xml:space="preserve"> </w:t>
      </w:r>
      <w:proofErr w:type="spellStart"/>
      <w:r w:rsidRPr="00270994">
        <w:rPr>
          <w:rFonts w:asciiTheme="minorHAnsi" w:hAnsiTheme="minorHAnsi"/>
          <w:lang w:val="de-DE"/>
        </w:rPr>
        <w:t>tudi</w:t>
      </w:r>
      <w:proofErr w:type="spellEnd"/>
      <w:r w:rsidRPr="00270994">
        <w:rPr>
          <w:rFonts w:asciiTheme="minorHAnsi" w:hAnsiTheme="minorHAnsi"/>
          <w:lang w:val="de-DE"/>
        </w:rPr>
        <w:t xml:space="preserve"> </w:t>
      </w:r>
      <w:proofErr w:type="spellStart"/>
      <w:r w:rsidRPr="00270994">
        <w:rPr>
          <w:rFonts w:asciiTheme="minorHAnsi" w:hAnsiTheme="minorHAnsi"/>
          <w:lang w:val="de-DE"/>
        </w:rPr>
        <w:t>možnosti</w:t>
      </w:r>
      <w:proofErr w:type="spellEnd"/>
      <w:r w:rsidRPr="00270994">
        <w:rPr>
          <w:rFonts w:asciiTheme="minorHAnsi" w:hAnsiTheme="minorHAnsi"/>
          <w:lang w:val="de-DE"/>
        </w:rPr>
        <w:t xml:space="preserve"> </w:t>
      </w:r>
      <w:proofErr w:type="spellStart"/>
      <w:r w:rsidRPr="00270994">
        <w:rPr>
          <w:rFonts w:asciiTheme="minorHAnsi" w:hAnsiTheme="minorHAnsi"/>
          <w:lang w:val="de-DE"/>
        </w:rPr>
        <w:t>zdravljenja</w:t>
      </w:r>
      <w:proofErr w:type="spellEnd"/>
      <w:r w:rsidRPr="00270994">
        <w:rPr>
          <w:rFonts w:asciiTheme="minorHAnsi" w:hAnsiTheme="minorHAnsi"/>
          <w:lang w:val="de-DE"/>
        </w:rPr>
        <w:t xml:space="preserve"> </w:t>
      </w:r>
      <w:proofErr w:type="spellStart"/>
      <w:r w:rsidRPr="00270994">
        <w:rPr>
          <w:rFonts w:asciiTheme="minorHAnsi" w:hAnsiTheme="minorHAnsi"/>
          <w:lang w:val="de-DE"/>
        </w:rPr>
        <w:t>žal</w:t>
      </w:r>
      <w:proofErr w:type="spellEnd"/>
      <w:r w:rsidRPr="00270994">
        <w:rPr>
          <w:rFonts w:asciiTheme="minorHAnsi" w:hAnsiTheme="minorHAnsi"/>
          <w:lang w:val="de-DE"/>
        </w:rPr>
        <w:t xml:space="preserve"> </w:t>
      </w:r>
      <w:proofErr w:type="spellStart"/>
      <w:r w:rsidRPr="00270994">
        <w:rPr>
          <w:rFonts w:asciiTheme="minorHAnsi" w:hAnsiTheme="minorHAnsi"/>
          <w:lang w:val="de-DE"/>
        </w:rPr>
        <w:t>precej</w:t>
      </w:r>
      <w:proofErr w:type="spellEnd"/>
      <w:r w:rsidRPr="00270994">
        <w:rPr>
          <w:rFonts w:asciiTheme="minorHAnsi" w:hAnsiTheme="minorHAnsi"/>
          <w:lang w:val="de-DE"/>
        </w:rPr>
        <w:t xml:space="preserve"> </w:t>
      </w:r>
      <w:proofErr w:type="spellStart"/>
      <w:r w:rsidRPr="00270994">
        <w:rPr>
          <w:rFonts w:asciiTheme="minorHAnsi" w:hAnsiTheme="minorHAnsi"/>
          <w:lang w:val="de-DE"/>
        </w:rPr>
        <w:t>omejene</w:t>
      </w:r>
      <w:proofErr w:type="spellEnd"/>
      <w:r w:rsidRPr="00270994">
        <w:rPr>
          <w:rFonts w:asciiTheme="minorHAnsi" w:hAnsiTheme="minorHAnsi"/>
          <w:lang w:val="de-DE"/>
        </w:rPr>
        <w:t xml:space="preserve"> in </w:t>
      </w:r>
      <w:proofErr w:type="spellStart"/>
      <w:r w:rsidRPr="00270994">
        <w:rPr>
          <w:rFonts w:asciiTheme="minorHAnsi" w:hAnsiTheme="minorHAnsi"/>
          <w:lang w:val="de-DE"/>
        </w:rPr>
        <w:t>večinoma</w:t>
      </w:r>
      <w:proofErr w:type="spellEnd"/>
      <w:r w:rsidRPr="00270994">
        <w:rPr>
          <w:rFonts w:asciiTheme="minorHAnsi" w:hAnsiTheme="minorHAnsi"/>
          <w:lang w:val="de-DE"/>
        </w:rPr>
        <w:t xml:space="preserve"> se </w:t>
      </w:r>
      <w:proofErr w:type="spellStart"/>
      <w:r w:rsidRPr="00270994">
        <w:rPr>
          <w:rFonts w:asciiTheme="minorHAnsi" w:hAnsiTheme="minorHAnsi"/>
          <w:lang w:val="de-DE"/>
        </w:rPr>
        <w:t>vsaj</w:t>
      </w:r>
      <w:proofErr w:type="spellEnd"/>
      <w:r w:rsidRPr="00270994">
        <w:rPr>
          <w:rFonts w:asciiTheme="minorHAnsi" w:hAnsiTheme="minorHAnsi"/>
          <w:lang w:val="de-DE"/>
        </w:rPr>
        <w:t xml:space="preserve"> </w:t>
      </w:r>
      <w:proofErr w:type="spellStart"/>
      <w:r w:rsidRPr="00270994">
        <w:rPr>
          <w:rFonts w:asciiTheme="minorHAnsi" w:hAnsiTheme="minorHAnsi"/>
          <w:lang w:val="de-DE"/>
        </w:rPr>
        <w:t>delni</w:t>
      </w:r>
      <w:proofErr w:type="spellEnd"/>
      <w:r w:rsidRPr="00270994">
        <w:rPr>
          <w:rFonts w:asciiTheme="minorHAnsi" w:hAnsiTheme="minorHAnsi"/>
          <w:lang w:val="de-DE"/>
        </w:rPr>
        <w:t xml:space="preserve"> </w:t>
      </w:r>
      <w:proofErr w:type="spellStart"/>
      <w:r w:rsidRPr="00270994">
        <w:rPr>
          <w:rFonts w:asciiTheme="minorHAnsi" w:hAnsiTheme="minorHAnsi"/>
          <w:lang w:val="de-DE"/>
        </w:rPr>
        <w:t>amputaciji</w:t>
      </w:r>
      <w:proofErr w:type="spellEnd"/>
      <w:r w:rsidRPr="00270994">
        <w:rPr>
          <w:rFonts w:asciiTheme="minorHAnsi" w:hAnsiTheme="minorHAnsi"/>
          <w:lang w:val="de-DE"/>
        </w:rPr>
        <w:t xml:space="preserve"> </w:t>
      </w:r>
      <w:proofErr w:type="spellStart"/>
      <w:r w:rsidRPr="00270994">
        <w:rPr>
          <w:rFonts w:asciiTheme="minorHAnsi" w:hAnsiTheme="minorHAnsi"/>
          <w:lang w:val="de-DE"/>
        </w:rPr>
        <w:t>noge</w:t>
      </w:r>
      <w:proofErr w:type="spellEnd"/>
      <w:r w:rsidRPr="00270994">
        <w:rPr>
          <w:rFonts w:asciiTheme="minorHAnsi" w:hAnsiTheme="minorHAnsi"/>
          <w:lang w:val="de-DE"/>
        </w:rPr>
        <w:t xml:space="preserve"> ne </w:t>
      </w:r>
      <w:proofErr w:type="spellStart"/>
      <w:r w:rsidRPr="00270994">
        <w:rPr>
          <w:rFonts w:asciiTheme="minorHAnsi" w:hAnsiTheme="minorHAnsi"/>
          <w:lang w:val="de-DE"/>
        </w:rPr>
        <w:t>moremo</w:t>
      </w:r>
      <w:proofErr w:type="spellEnd"/>
      <w:r w:rsidRPr="00270994">
        <w:rPr>
          <w:rFonts w:asciiTheme="minorHAnsi" w:hAnsiTheme="minorHAnsi"/>
          <w:lang w:val="de-DE"/>
        </w:rPr>
        <w:t xml:space="preserve"> </w:t>
      </w:r>
      <w:proofErr w:type="spellStart"/>
      <w:r w:rsidRPr="00270994">
        <w:rPr>
          <w:rFonts w:asciiTheme="minorHAnsi" w:hAnsiTheme="minorHAnsi"/>
          <w:lang w:val="de-DE"/>
        </w:rPr>
        <w:t>izogniti</w:t>
      </w:r>
      <w:proofErr w:type="spellEnd"/>
      <w:r w:rsidRPr="00270994">
        <w:rPr>
          <w:rFonts w:asciiTheme="minorHAnsi" w:hAnsiTheme="minorHAnsi"/>
          <w:lang w:val="de-DE"/>
        </w:rPr>
        <w:t>.</w:t>
      </w:r>
      <w:r w:rsidRPr="00270994">
        <w:rPr>
          <w:rFonts w:asciiTheme="minorHAnsi" w:hAnsiTheme="minorHAnsi"/>
        </w:rPr>
        <w:t xml:space="preserve"> </w:t>
      </w:r>
    </w:p>
    <w:p w:rsidR="00DE0C76" w:rsidRPr="00270994" w:rsidRDefault="00DE0C76" w:rsidP="00DE0C76">
      <w:pPr>
        <w:jc w:val="both"/>
        <w:rPr>
          <w:rFonts w:asciiTheme="minorHAnsi" w:hAnsiTheme="minorHAnsi"/>
        </w:rPr>
      </w:pPr>
      <w:r w:rsidRPr="00270994">
        <w:rPr>
          <w:rFonts w:asciiTheme="minorHAnsi" w:hAnsiTheme="minorHAnsi"/>
        </w:rPr>
        <w:t xml:space="preserve">PAB ima v razvitem svetu vsak šesti prebivalec, starejši od 55 let. Napredovala oblika PAB (t.i. kritična ishemija nog) v Sloveniji vsako leto prizadene približno tisoč petsto novih bolnikov. Pri bolnikih s sladkorno boleznijo je tveganje za razvoj kritične ishemije kar 2 do 4-krat večje kot pri bolnikih brez sladkorne bolezni. </w:t>
      </w:r>
      <w:r w:rsidRPr="00270994">
        <w:rPr>
          <w:rFonts w:asciiTheme="minorHAnsi" w:eastAsia="Times New Roman" w:hAnsiTheme="minorHAnsi"/>
          <w:lang w:eastAsia="sl-SI"/>
        </w:rPr>
        <w:t>Med bolniki, ki zaradi kritične ishemije utrpijo amputacijo stopala, pa je vsaj polovica bolnikov s sladkorno boleznijo.</w:t>
      </w:r>
      <w:r w:rsidRPr="00270994">
        <w:rPr>
          <w:rFonts w:asciiTheme="minorHAnsi" w:hAnsiTheme="minorHAnsi"/>
        </w:rPr>
        <w:t xml:space="preserve"> Poleg sladkorne bolezni med dejavnike tveganja za </w:t>
      </w:r>
      <w:proofErr w:type="spellStart"/>
      <w:r w:rsidRPr="00270994">
        <w:rPr>
          <w:rFonts w:asciiTheme="minorHAnsi" w:hAnsiTheme="minorHAnsi"/>
        </w:rPr>
        <w:t>ateroslerozo</w:t>
      </w:r>
      <w:proofErr w:type="spellEnd"/>
      <w:r w:rsidRPr="00270994">
        <w:rPr>
          <w:rFonts w:asciiTheme="minorHAnsi" w:hAnsiTheme="minorHAnsi"/>
        </w:rPr>
        <w:t xml:space="preserve"> sodijo še kajenje, zvišan krvni tlak, povečana vsebnost  </w:t>
      </w:r>
      <w:r w:rsidRPr="00270994">
        <w:rPr>
          <w:rFonts w:asciiTheme="minorHAnsi" w:eastAsia="Times New Roman" w:hAnsiTheme="minorHAnsi"/>
          <w:lang w:eastAsia="sl-SI"/>
        </w:rPr>
        <w:t xml:space="preserve">»škodljivega« LDL holesterola v krvi (holesterola v </w:t>
      </w:r>
      <w:proofErr w:type="spellStart"/>
      <w:r w:rsidRPr="00270994">
        <w:rPr>
          <w:rFonts w:asciiTheme="minorHAnsi" w:eastAsia="Times New Roman" w:hAnsiTheme="minorHAnsi"/>
          <w:lang w:eastAsia="sl-SI"/>
        </w:rPr>
        <w:t>lipoproteinskih</w:t>
      </w:r>
      <w:proofErr w:type="spellEnd"/>
      <w:r w:rsidRPr="00270994">
        <w:rPr>
          <w:rFonts w:asciiTheme="minorHAnsi" w:eastAsia="Times New Roman" w:hAnsiTheme="minorHAnsi"/>
          <w:lang w:eastAsia="sl-SI"/>
        </w:rPr>
        <w:t xml:space="preserve"> delcih majhne gostote)</w:t>
      </w:r>
      <w:r w:rsidRPr="00270994">
        <w:rPr>
          <w:rFonts w:asciiTheme="minorHAnsi" w:hAnsiTheme="minorHAnsi"/>
        </w:rPr>
        <w:t>, debelost, telesna neaktivnost, ledvično popuščanje, družinska obremenjenost, moški spol in starost.</w:t>
      </w:r>
    </w:p>
    <w:p w:rsidR="00DE0C76" w:rsidRPr="00270994" w:rsidRDefault="00DE0C76" w:rsidP="00DE0C76">
      <w:pPr>
        <w:jc w:val="both"/>
        <w:rPr>
          <w:rFonts w:asciiTheme="minorHAnsi" w:eastAsia="Times New Roman" w:hAnsiTheme="minorHAnsi"/>
          <w:b/>
          <w:bCs/>
          <w:lang w:eastAsia="sl-SI"/>
        </w:rPr>
      </w:pPr>
      <w:r w:rsidRPr="00270994">
        <w:rPr>
          <w:rFonts w:asciiTheme="minorHAnsi" w:hAnsiTheme="minorHAnsi"/>
        </w:rPr>
        <w:t>Ateroskleroza poleg arterij spodnjih okončin prizadene tudi druge arterije. Tako ima večina bolnikov s PAB zožitve tudi na koronarnih arterijah, ki prehranjujejo srce, ter na vratnih in možganskih arterijah, ki prehranjujejo možgane. Bolnike s PAB tako bolj kot druge ogrožata srčni infarkt in možganska kap. Zgodnje odkritje PAB nam zato ne omogoči le pravočasnega zdravljenja bolezni, temveč tudi oceno zdravja drugih arterij v telesu. S pravočasnim odkritjem in pravilnim zdravljenjem PAB lahko veliko prispevamo k preprečevanju bolezni srčnih in možganskih arterij.</w:t>
      </w:r>
    </w:p>
    <w:p w:rsidR="00DE0C76" w:rsidRPr="00270994" w:rsidRDefault="00DE0C76" w:rsidP="00DE0C76">
      <w:pPr>
        <w:jc w:val="both"/>
        <w:rPr>
          <w:rFonts w:asciiTheme="minorHAnsi" w:hAnsiTheme="minorHAnsi"/>
        </w:rPr>
      </w:pPr>
      <w:r w:rsidRPr="00270994">
        <w:rPr>
          <w:rFonts w:asciiTheme="minorHAnsi" w:hAnsiTheme="minorHAnsi"/>
        </w:rPr>
        <w:lastRenderedPageBreak/>
        <w:t xml:space="preserve">Za zdrave žile tako skrbimo predvsem z zdravim načinom življenja ki vsebuje čim več gibanja, zdravo prehrano in urejanjem omenjenih dejavnikov tveganja za aterosklerozo. Bolniki s sladkorno boleznijo pa bi morali noge še posebej skrbno negovati, jih vsak dan pregledati in se ob pojavu rdečine, žuljev ali ranic </w:t>
      </w:r>
      <w:proofErr w:type="spellStart"/>
      <w:r w:rsidRPr="00270994">
        <w:rPr>
          <w:rFonts w:asciiTheme="minorHAnsi" w:hAnsiTheme="minorHAnsi"/>
        </w:rPr>
        <w:t>čimprej</w:t>
      </w:r>
      <w:proofErr w:type="spellEnd"/>
      <w:r w:rsidRPr="00270994">
        <w:rPr>
          <w:rFonts w:asciiTheme="minorHAnsi" w:hAnsiTheme="minorHAnsi"/>
        </w:rPr>
        <w:t xml:space="preserve"> posvetovati z zdravnikom.</w:t>
      </w:r>
    </w:p>
    <w:p w:rsidR="00DE0C76" w:rsidRPr="00270994" w:rsidRDefault="00DE0C76" w:rsidP="00DE0C76">
      <w:pPr>
        <w:jc w:val="both"/>
        <w:rPr>
          <w:rFonts w:asciiTheme="minorHAnsi" w:hAnsiTheme="minorHAnsi"/>
        </w:rPr>
      </w:pPr>
      <w:r w:rsidRPr="00270994">
        <w:rPr>
          <w:rFonts w:asciiTheme="minorHAnsi" w:hAnsiTheme="minorHAnsi"/>
        </w:rPr>
        <w:t>Tako kakor vsi organi v telesu se tudi arterije starajo, kar je del normalnih procesov, ki pote</w:t>
      </w:r>
      <w:r>
        <w:rPr>
          <w:rFonts w:asciiTheme="minorHAnsi" w:hAnsiTheme="minorHAnsi"/>
        </w:rPr>
        <w:t>kajo v organizmu. Pri bolnikih s</w:t>
      </w:r>
      <w:r w:rsidRPr="00270994">
        <w:rPr>
          <w:rFonts w:asciiTheme="minorHAnsi" w:hAnsiTheme="minorHAnsi"/>
        </w:rPr>
        <w:t xml:space="preserve"> prisotnimi dejavniki tveganja za aterosklerozo, še zlasti pri bolnikih s sladkorno boleznijo je proces staranja žil pospešen in se začne prej v primerjavi z zdravimi ljudmi, kjer je edini dejavnik staranje. </w:t>
      </w:r>
    </w:p>
    <w:p w:rsidR="00DE0C76" w:rsidRPr="00270994" w:rsidRDefault="00DE0C76" w:rsidP="00DE0C76">
      <w:pPr>
        <w:jc w:val="both"/>
        <w:rPr>
          <w:rFonts w:asciiTheme="minorHAnsi" w:hAnsiTheme="minorHAnsi"/>
        </w:rPr>
      </w:pPr>
      <w:r w:rsidRPr="00270994">
        <w:rPr>
          <w:rFonts w:asciiTheme="minorHAnsi" w:hAnsiTheme="minorHAnsi"/>
        </w:rPr>
        <w:t>Z novimi metodami lahko staranje arterij merimo in mu sledimo. Ena od takih metod je merjenje togosti žile. Srce z utripanjem povzroča neprestano raztezanje vlaken v stenah žil. Elastična vlakna ki vsebujejo elastin se obnavljajo počasi in telo jih s staranjem nadomešča s čvrstejšimi in močnejšimi kolagenskimi vlakni kar povzroča togost žil. Žile ljudi z dejavniki tveganja za aterosklerozo, zlasti sladkorno boleznijo postajajo toge hitreje kot žile zdravih ljudi.</w:t>
      </w:r>
    </w:p>
    <w:p w:rsidR="00DE0C76" w:rsidRPr="00270994" w:rsidRDefault="00DE0C76" w:rsidP="00DE0C76">
      <w:pPr>
        <w:jc w:val="both"/>
        <w:rPr>
          <w:rFonts w:asciiTheme="minorHAnsi" w:hAnsiTheme="minorHAnsi"/>
        </w:rPr>
      </w:pPr>
      <w:r w:rsidRPr="00270994">
        <w:rPr>
          <w:rFonts w:asciiTheme="minorHAnsi" w:hAnsiTheme="minorHAnsi"/>
        </w:rPr>
        <w:t>Togost žil lahko ocenimo z meritvijo hitrosti pulznega vala (</w:t>
      </w:r>
      <w:proofErr w:type="spellStart"/>
      <w:r w:rsidRPr="00270994">
        <w:rPr>
          <w:rFonts w:asciiTheme="minorHAnsi" w:hAnsiTheme="minorHAnsi"/>
        </w:rPr>
        <w:t>pulse</w:t>
      </w:r>
      <w:proofErr w:type="spellEnd"/>
      <w:r w:rsidRPr="00270994">
        <w:rPr>
          <w:rFonts w:asciiTheme="minorHAnsi" w:hAnsiTheme="minorHAnsi"/>
        </w:rPr>
        <w:t xml:space="preserve"> </w:t>
      </w:r>
      <w:proofErr w:type="spellStart"/>
      <w:r w:rsidRPr="00270994">
        <w:rPr>
          <w:rFonts w:asciiTheme="minorHAnsi" w:hAnsiTheme="minorHAnsi"/>
        </w:rPr>
        <w:t>wave</w:t>
      </w:r>
      <w:proofErr w:type="spellEnd"/>
      <w:r w:rsidRPr="00270994">
        <w:rPr>
          <w:rFonts w:asciiTheme="minorHAnsi" w:hAnsiTheme="minorHAnsi"/>
        </w:rPr>
        <w:t xml:space="preserve"> </w:t>
      </w:r>
      <w:proofErr w:type="spellStart"/>
      <w:r w:rsidRPr="00270994">
        <w:rPr>
          <w:rFonts w:asciiTheme="minorHAnsi" w:hAnsiTheme="minorHAnsi"/>
        </w:rPr>
        <w:t>velocity</w:t>
      </w:r>
      <w:proofErr w:type="spellEnd"/>
      <w:r w:rsidRPr="00270994">
        <w:rPr>
          <w:rFonts w:asciiTheme="minorHAnsi" w:hAnsiTheme="minorHAnsi"/>
        </w:rPr>
        <w:t xml:space="preserve">-PWV), ki se izraža v metrih na sekundo (m/s). Vsak utrip srca požene v aorto in navzdol, proti okončinam, vse do prstov na rokah in na nogah, približno deciliter krvi. Ob vsakem iztisu krvi se ta elastična žila raztegne in nato skrči; tako nastane pulzni val, ki potem potuje proti čedalje bolj oddaljenim delom telesa. Bolj ko je žila elastična, mlada, tem počasnejša in enakomernejša je pot tega pulznega vala. Z meritvijo hitrosti pulznega vala torej lahko ugotovimo kako »mlade« oz. »stare« so naše žile oz. ali so naše žile npr. bolj toge, kot bi morale biti v naši starostni skupini. </w:t>
      </w:r>
    </w:p>
    <w:p w:rsidR="00DE0C76" w:rsidRPr="00270994" w:rsidRDefault="00DE0C76" w:rsidP="00DE0C76">
      <w:pPr>
        <w:jc w:val="both"/>
        <w:rPr>
          <w:rFonts w:asciiTheme="minorHAnsi" w:hAnsiTheme="minorHAnsi"/>
        </w:rPr>
      </w:pPr>
      <w:r w:rsidRPr="00270994">
        <w:rPr>
          <w:rFonts w:asciiTheme="minorHAnsi" w:hAnsiTheme="minorHAnsi"/>
        </w:rPr>
        <w:t xml:space="preserve">Povečana togost žil povečuje tveganje za nastanek srčno-žilnih zapletov (gangrena, možganska kap, srčni infarkt). Merjenje togosti žil, nam tako omogoča da bolezen pravi čas prepoznamo, ko za preventivne ukrepe še ni prepozno in z zaščitnim ukrepanjem še vedno lahko preprečimo nastanek hudih zapletov. </w:t>
      </w:r>
    </w:p>
    <w:p w:rsidR="00DE0C76" w:rsidRPr="00270994" w:rsidRDefault="00DE0C76" w:rsidP="00DE0C76">
      <w:pPr>
        <w:jc w:val="both"/>
        <w:rPr>
          <w:rFonts w:asciiTheme="minorHAnsi" w:hAnsiTheme="minorHAnsi"/>
        </w:rPr>
      </w:pPr>
      <w:r w:rsidRPr="00270994">
        <w:rPr>
          <w:rFonts w:asciiTheme="minorHAnsi" w:hAnsiTheme="minorHAnsi"/>
        </w:rPr>
        <w:t>Po evropskih smernicah za zdravljenje arterijske hipertenzije je hitrost pulznega vala več kot deset metrov na sekundo opredeljena kot žilna okvara. Takšna je sicer lastnost žilja pri 75-letniku. Če jo izmerimo pri mlajšem človeku, pa to pomeni, da so njegove žile bolj toge in njegova ogroženost za nastanek zapletov z žiljem večja. Določitev togosti žil lahko bolj kot povišan krvni tlak ali holesterol pripomore k oceni tveganja za srčno-žilni zaplet. Povečanje hitrosti pulznega vala za 1 m/sekundo tako poveča tveganje za umrljivost za kar 15%.</w:t>
      </w:r>
    </w:p>
    <w:p w:rsidR="00DE0C76" w:rsidRPr="00270994" w:rsidRDefault="00DE0C76" w:rsidP="00DE0C76">
      <w:pPr>
        <w:jc w:val="both"/>
        <w:rPr>
          <w:rFonts w:asciiTheme="minorHAnsi" w:hAnsiTheme="minorHAnsi"/>
        </w:rPr>
      </w:pPr>
      <w:r w:rsidRPr="00270994">
        <w:rPr>
          <w:rFonts w:asciiTheme="minorHAnsi" w:hAnsiTheme="minorHAnsi"/>
        </w:rPr>
        <w:t>Posameznik, ki še nima napredovale okvare žilja, s to dostopno, preprosto, ne invazivno preiskavo, ki traja manj kot deset minut, dobi dodaten argument za izogibanje razvadam, ki dokazano škodijo zdravju.</w:t>
      </w:r>
    </w:p>
    <w:p w:rsidR="00DE0C76" w:rsidRPr="00270994" w:rsidRDefault="00DE0C76" w:rsidP="00DE0C76">
      <w:pPr>
        <w:jc w:val="both"/>
        <w:rPr>
          <w:rFonts w:asciiTheme="minorHAnsi" w:hAnsiTheme="minorHAnsi"/>
        </w:rPr>
      </w:pPr>
    </w:p>
    <w:p w:rsidR="00DE0C76" w:rsidRPr="00270994" w:rsidRDefault="00DE0C76" w:rsidP="00DE0C76">
      <w:pPr>
        <w:jc w:val="both"/>
        <w:rPr>
          <w:rFonts w:asciiTheme="minorHAnsi" w:hAnsiTheme="minorHAnsi"/>
        </w:rPr>
      </w:pPr>
    </w:p>
    <w:p w:rsidR="00C82E1F" w:rsidRDefault="00C82E1F"/>
    <w:sectPr w:rsidR="00C82E1F" w:rsidSect="00DE0C76">
      <w:headerReference w:type="even" r:id="rId5"/>
      <w:headerReference w:type="default" r:id="rId6"/>
      <w:footerReference w:type="even" r:id="rId7"/>
      <w:footerReference w:type="default" r:id="rId8"/>
      <w:headerReference w:type="first" r:id="rId9"/>
      <w:footerReference w:type="first" r:id="rId10"/>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9A" w:rsidRDefault="008B05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9A" w:rsidRDefault="008B056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9A" w:rsidRDefault="008B0560">
    <w:pPr>
      <w:pStyle w:val="Nog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9A" w:rsidRDefault="008B056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9A" w:rsidRDefault="008B0560">
    <w:pPr>
      <w:pStyle w:val="Glava"/>
    </w:pPr>
    <w:r w:rsidRPr="00066A9A">
      <w:t xml:space="preserve">          </w:t>
    </w:r>
    <w:r w:rsidRPr="00066A9A">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9A" w:rsidRDefault="008B0560">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76"/>
    <w:rsid w:val="008B0560"/>
    <w:rsid w:val="00C82E1F"/>
    <w:rsid w:val="00DE0C76"/>
    <w:rsid w:val="00E418FB"/>
    <w:rsid w:val="00F02A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0C76"/>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0C76"/>
    <w:pPr>
      <w:tabs>
        <w:tab w:val="center" w:pos="4536"/>
        <w:tab w:val="right" w:pos="9072"/>
      </w:tabs>
      <w:spacing w:after="0" w:line="240" w:lineRule="auto"/>
    </w:pPr>
  </w:style>
  <w:style w:type="character" w:customStyle="1" w:styleId="GlavaZnak">
    <w:name w:val="Glava Znak"/>
    <w:basedOn w:val="Privzetapisavaodstavka"/>
    <w:link w:val="Glava"/>
    <w:uiPriority w:val="99"/>
    <w:rsid w:val="00DE0C76"/>
    <w:rPr>
      <w:rFonts w:ascii="Calibri" w:eastAsia="Calibri" w:hAnsi="Calibri" w:cs="Times New Roman"/>
    </w:rPr>
  </w:style>
  <w:style w:type="paragraph" w:styleId="Noga">
    <w:name w:val="footer"/>
    <w:basedOn w:val="Navaden"/>
    <w:link w:val="NogaZnak"/>
    <w:uiPriority w:val="99"/>
    <w:unhideWhenUsed/>
    <w:rsid w:val="00DE0C76"/>
    <w:pPr>
      <w:tabs>
        <w:tab w:val="center" w:pos="4536"/>
        <w:tab w:val="right" w:pos="9072"/>
      </w:tabs>
      <w:spacing w:after="0" w:line="240" w:lineRule="auto"/>
    </w:pPr>
  </w:style>
  <w:style w:type="character" w:customStyle="1" w:styleId="NogaZnak">
    <w:name w:val="Noga Znak"/>
    <w:basedOn w:val="Privzetapisavaodstavka"/>
    <w:link w:val="Noga"/>
    <w:uiPriority w:val="99"/>
    <w:rsid w:val="00DE0C7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0C76"/>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0C76"/>
    <w:pPr>
      <w:tabs>
        <w:tab w:val="center" w:pos="4536"/>
        <w:tab w:val="right" w:pos="9072"/>
      </w:tabs>
      <w:spacing w:after="0" w:line="240" w:lineRule="auto"/>
    </w:pPr>
  </w:style>
  <w:style w:type="character" w:customStyle="1" w:styleId="GlavaZnak">
    <w:name w:val="Glava Znak"/>
    <w:basedOn w:val="Privzetapisavaodstavka"/>
    <w:link w:val="Glava"/>
    <w:uiPriority w:val="99"/>
    <w:rsid w:val="00DE0C76"/>
    <w:rPr>
      <w:rFonts w:ascii="Calibri" w:eastAsia="Calibri" w:hAnsi="Calibri" w:cs="Times New Roman"/>
    </w:rPr>
  </w:style>
  <w:style w:type="paragraph" w:styleId="Noga">
    <w:name w:val="footer"/>
    <w:basedOn w:val="Navaden"/>
    <w:link w:val="NogaZnak"/>
    <w:uiPriority w:val="99"/>
    <w:unhideWhenUsed/>
    <w:rsid w:val="00DE0C76"/>
    <w:pPr>
      <w:tabs>
        <w:tab w:val="center" w:pos="4536"/>
        <w:tab w:val="right" w:pos="9072"/>
      </w:tabs>
      <w:spacing w:after="0" w:line="240" w:lineRule="auto"/>
    </w:pPr>
  </w:style>
  <w:style w:type="character" w:customStyle="1" w:styleId="NogaZnak">
    <w:name w:val="Noga Znak"/>
    <w:basedOn w:val="Privzetapisavaodstavka"/>
    <w:link w:val="Noga"/>
    <w:uiPriority w:val="99"/>
    <w:rsid w:val="00DE0C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983</Words>
  <Characters>5605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2017-03-14T09:58:00Z</dcterms:created>
  <dcterms:modified xsi:type="dcterms:W3CDTF">2017-03-14T10:45:00Z</dcterms:modified>
</cp:coreProperties>
</file>